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584" w:rsidRDefault="005A6584" w:rsidP="005A6584">
      <w:pPr>
        <w:pStyle w:val="20"/>
        <w:spacing w:after="0" w:line="240" w:lineRule="auto"/>
        <w:ind w:left="0"/>
        <w:jc w:val="center"/>
      </w:pPr>
      <w:bookmarkStart w:id="0" w:name="_GoBack"/>
      <w:bookmarkEnd w:id="0"/>
      <w:r>
        <w:t xml:space="preserve">Анализ </w:t>
      </w:r>
    </w:p>
    <w:p w:rsidR="00F52967" w:rsidRDefault="00F52967" w:rsidP="005A6584">
      <w:pPr>
        <w:pStyle w:val="20"/>
        <w:spacing w:after="0" w:line="240" w:lineRule="auto"/>
        <w:ind w:left="0"/>
        <w:jc w:val="center"/>
      </w:pPr>
      <w:r>
        <w:t>состояни</w:t>
      </w:r>
      <w:r w:rsidR="005A6584">
        <w:t>я</w:t>
      </w:r>
      <w:r>
        <w:t xml:space="preserve"> работы по рассмотрению</w:t>
      </w:r>
    </w:p>
    <w:p w:rsidR="00F52967" w:rsidRDefault="00F52967" w:rsidP="005A6584">
      <w:pPr>
        <w:pStyle w:val="20"/>
        <w:spacing w:after="0" w:line="240" w:lineRule="auto"/>
        <w:ind w:left="0"/>
        <w:jc w:val="center"/>
      </w:pPr>
      <w:r>
        <w:t>обращений (предложений, заявлений, жалоб)</w:t>
      </w:r>
    </w:p>
    <w:p w:rsidR="00F52967" w:rsidRDefault="00F52967" w:rsidP="005A6584">
      <w:pPr>
        <w:pStyle w:val="20"/>
        <w:spacing w:after="0" w:line="240" w:lineRule="auto"/>
        <w:ind w:left="0"/>
        <w:jc w:val="center"/>
      </w:pPr>
      <w:r>
        <w:t>граждан, осужденных и лиц, содержащихся</w:t>
      </w:r>
    </w:p>
    <w:p w:rsidR="00F52967" w:rsidRDefault="00F52967" w:rsidP="005A6584">
      <w:pPr>
        <w:pStyle w:val="20"/>
        <w:spacing w:after="0" w:line="240" w:lineRule="auto"/>
        <w:ind w:left="0"/>
        <w:jc w:val="center"/>
      </w:pPr>
      <w:r>
        <w:t>под стражей, в УФСИН России по Оренбургской</w:t>
      </w:r>
    </w:p>
    <w:p w:rsidR="00F52967" w:rsidRDefault="00F52967" w:rsidP="005A6584">
      <w:pPr>
        <w:pStyle w:val="20"/>
        <w:spacing w:after="0" w:line="240" w:lineRule="auto"/>
        <w:ind w:left="0"/>
        <w:jc w:val="center"/>
      </w:pPr>
      <w:r>
        <w:t>области за 9 месяцев 2020 года</w:t>
      </w:r>
    </w:p>
    <w:p w:rsidR="00F52967" w:rsidRPr="00EC15EA" w:rsidRDefault="00F52967" w:rsidP="00F52967">
      <w:pPr>
        <w:pStyle w:val="20"/>
        <w:spacing w:after="0" w:line="240" w:lineRule="auto"/>
        <w:ind w:left="0"/>
        <w:jc w:val="both"/>
        <w:rPr>
          <w:rStyle w:val="ae"/>
          <w:b w:val="0"/>
          <w:i w:val="0"/>
        </w:rPr>
      </w:pPr>
    </w:p>
    <w:p w:rsidR="00F52967" w:rsidRDefault="00F52967" w:rsidP="00F52967">
      <w:pPr>
        <w:pStyle w:val="20"/>
        <w:spacing w:after="0" w:line="240" w:lineRule="auto"/>
        <w:ind w:left="0" w:firstLine="709"/>
        <w:jc w:val="both"/>
      </w:pPr>
      <w:r>
        <w:t xml:space="preserve">За 9 месяцев 2020 года в </w:t>
      </w:r>
      <w:r w:rsidRPr="00244C17">
        <w:t xml:space="preserve">Управление Федеральной службы исполнения наказаний по Оренбургской области (далее – УФСИН) </w:t>
      </w:r>
      <w:r>
        <w:t xml:space="preserve">и </w:t>
      </w:r>
      <w:r w:rsidRPr="00244C17">
        <w:t xml:space="preserve">учреждения, подчиненные УФСИН (далее – </w:t>
      </w:r>
      <w:r>
        <w:t>учреждения</w:t>
      </w:r>
      <w:r w:rsidRPr="00244C17">
        <w:t xml:space="preserve"> области), поступило </w:t>
      </w:r>
      <w:r>
        <w:t>3470 обращений (АППГ-3095), увеличение на 12,12</w:t>
      </w:r>
      <w:r w:rsidRPr="005F508D">
        <w:t>%</w:t>
      </w:r>
      <w:r>
        <w:t xml:space="preserve"> - </w:t>
      </w:r>
      <w:r w:rsidRPr="00244C17">
        <w:t xml:space="preserve">письменных обращений </w:t>
      </w:r>
      <w:r>
        <w:t xml:space="preserve">                      </w:t>
      </w:r>
      <w:r w:rsidRPr="00244C17">
        <w:t xml:space="preserve">от работников УИС, лиц, уволенных из учреждений и органов УИС, а также членов их семей, граждан, осужденных, обвиняемых, подозреваемых </w:t>
      </w:r>
      <w:r>
        <w:t xml:space="preserve">                            </w:t>
      </w:r>
      <w:r w:rsidRPr="00244C17">
        <w:t>и их родственников</w:t>
      </w:r>
      <w:r>
        <w:t>.</w:t>
      </w:r>
    </w:p>
    <w:p w:rsidR="00F52967" w:rsidRDefault="00F52967" w:rsidP="00F52967">
      <w:pPr>
        <w:ind w:firstLine="720"/>
        <w:jc w:val="both"/>
        <w:rPr>
          <w:szCs w:val="28"/>
        </w:rPr>
      </w:pPr>
      <w:r w:rsidRPr="00292292">
        <w:rPr>
          <w:spacing w:val="-4"/>
          <w:szCs w:val="28"/>
        </w:rPr>
        <w:t xml:space="preserve">Количество поступивших обращений граждан </w:t>
      </w:r>
      <w:r>
        <w:rPr>
          <w:spacing w:val="-4"/>
          <w:szCs w:val="28"/>
        </w:rPr>
        <w:t>за</w:t>
      </w:r>
      <w:r w:rsidRPr="00292292">
        <w:rPr>
          <w:spacing w:val="-4"/>
          <w:szCs w:val="28"/>
        </w:rPr>
        <w:t xml:space="preserve"> </w:t>
      </w:r>
      <w:r>
        <w:rPr>
          <w:spacing w:val="-4"/>
          <w:szCs w:val="28"/>
        </w:rPr>
        <w:t>9</w:t>
      </w:r>
      <w:r w:rsidRPr="003A3D7A">
        <w:t xml:space="preserve"> </w:t>
      </w:r>
      <w:r>
        <w:t>месяцев 2020                   года</w:t>
      </w:r>
      <w:r w:rsidRPr="00292292">
        <w:rPr>
          <w:spacing w:val="-4"/>
          <w:szCs w:val="28"/>
        </w:rPr>
        <w:t xml:space="preserve"> – </w:t>
      </w:r>
      <w:r>
        <w:rPr>
          <w:spacing w:val="-4"/>
          <w:szCs w:val="28"/>
        </w:rPr>
        <w:t>3470 (АППГ-3095):</w:t>
      </w:r>
      <w:r w:rsidRPr="00292292">
        <w:rPr>
          <w:spacing w:val="-4"/>
          <w:szCs w:val="28"/>
        </w:rPr>
        <w:t xml:space="preserve"> УФСИН – </w:t>
      </w:r>
      <w:r>
        <w:rPr>
          <w:spacing w:val="-4"/>
          <w:szCs w:val="28"/>
        </w:rPr>
        <w:t>1939 (АППГ-1828)</w:t>
      </w:r>
      <w:r w:rsidRPr="00292292">
        <w:rPr>
          <w:spacing w:val="-4"/>
          <w:szCs w:val="28"/>
        </w:rPr>
        <w:t xml:space="preserve">, ИК-1 – </w:t>
      </w:r>
      <w:r>
        <w:rPr>
          <w:spacing w:val="-4"/>
          <w:szCs w:val="28"/>
        </w:rPr>
        <w:t>24 (АППГ-17)</w:t>
      </w:r>
      <w:r w:rsidRPr="00292292">
        <w:rPr>
          <w:spacing w:val="-4"/>
          <w:szCs w:val="28"/>
        </w:rPr>
        <w:t xml:space="preserve">, ИК-2 – </w:t>
      </w:r>
      <w:r>
        <w:rPr>
          <w:spacing w:val="-4"/>
          <w:szCs w:val="28"/>
        </w:rPr>
        <w:t>9 (АППГ-11)</w:t>
      </w:r>
      <w:r w:rsidRPr="00292292">
        <w:rPr>
          <w:spacing w:val="-4"/>
          <w:szCs w:val="28"/>
        </w:rPr>
        <w:t xml:space="preserve">, ИК-3 – </w:t>
      </w:r>
      <w:r>
        <w:rPr>
          <w:spacing w:val="-4"/>
          <w:szCs w:val="28"/>
        </w:rPr>
        <w:t>0 (АППГ-4)</w:t>
      </w:r>
      <w:r w:rsidRPr="00292292">
        <w:rPr>
          <w:spacing w:val="-4"/>
          <w:szCs w:val="28"/>
        </w:rPr>
        <w:t xml:space="preserve">, ИК-4 – </w:t>
      </w:r>
      <w:r>
        <w:rPr>
          <w:spacing w:val="-4"/>
          <w:szCs w:val="28"/>
        </w:rPr>
        <w:t>30 (АППГ-37)</w:t>
      </w:r>
      <w:r w:rsidRPr="00292292">
        <w:rPr>
          <w:spacing w:val="-4"/>
          <w:szCs w:val="28"/>
        </w:rPr>
        <w:t xml:space="preserve">, </w:t>
      </w:r>
      <w:r>
        <w:rPr>
          <w:spacing w:val="-4"/>
          <w:szCs w:val="28"/>
        </w:rPr>
        <w:t xml:space="preserve">                                      </w:t>
      </w:r>
      <w:r w:rsidRPr="00292292">
        <w:rPr>
          <w:spacing w:val="-4"/>
          <w:szCs w:val="28"/>
        </w:rPr>
        <w:t xml:space="preserve">ИК-5 – </w:t>
      </w:r>
      <w:r>
        <w:rPr>
          <w:spacing w:val="-4"/>
          <w:szCs w:val="28"/>
        </w:rPr>
        <w:t xml:space="preserve">17 (АППГ-14), </w:t>
      </w:r>
      <w:r w:rsidRPr="00292292">
        <w:rPr>
          <w:spacing w:val="-4"/>
          <w:szCs w:val="28"/>
        </w:rPr>
        <w:t xml:space="preserve">ИК-6 – </w:t>
      </w:r>
      <w:r>
        <w:rPr>
          <w:spacing w:val="-4"/>
          <w:szCs w:val="28"/>
        </w:rPr>
        <w:t>198 (АППГ-103)</w:t>
      </w:r>
      <w:r w:rsidRPr="00292292">
        <w:rPr>
          <w:spacing w:val="-4"/>
          <w:szCs w:val="28"/>
        </w:rPr>
        <w:t xml:space="preserve">, ИК-8 – </w:t>
      </w:r>
      <w:r>
        <w:rPr>
          <w:spacing w:val="-4"/>
          <w:szCs w:val="28"/>
        </w:rPr>
        <w:t xml:space="preserve">150 (АППГ-140),                         </w:t>
      </w:r>
      <w:r w:rsidRPr="00292292">
        <w:rPr>
          <w:spacing w:val="-4"/>
          <w:szCs w:val="28"/>
        </w:rPr>
        <w:t xml:space="preserve">ИК-9 – </w:t>
      </w:r>
      <w:r>
        <w:rPr>
          <w:spacing w:val="-4"/>
          <w:szCs w:val="28"/>
        </w:rPr>
        <w:t>69 (АППГ-63)</w:t>
      </w:r>
      <w:r w:rsidRPr="00292292">
        <w:rPr>
          <w:spacing w:val="-4"/>
          <w:szCs w:val="28"/>
        </w:rPr>
        <w:t xml:space="preserve">, КП-11 – </w:t>
      </w:r>
      <w:r>
        <w:rPr>
          <w:spacing w:val="-4"/>
          <w:szCs w:val="28"/>
        </w:rPr>
        <w:t>30 (АППГ-16)</w:t>
      </w:r>
      <w:r w:rsidRPr="00292292">
        <w:rPr>
          <w:spacing w:val="-4"/>
          <w:szCs w:val="28"/>
        </w:rPr>
        <w:t xml:space="preserve">, КП-12 </w:t>
      </w:r>
      <w:r>
        <w:rPr>
          <w:spacing w:val="-4"/>
          <w:szCs w:val="28"/>
        </w:rPr>
        <w:t>–</w:t>
      </w:r>
      <w:r w:rsidRPr="00292292">
        <w:rPr>
          <w:spacing w:val="-4"/>
          <w:szCs w:val="28"/>
        </w:rPr>
        <w:t xml:space="preserve"> </w:t>
      </w:r>
      <w:r>
        <w:rPr>
          <w:spacing w:val="-4"/>
          <w:szCs w:val="28"/>
        </w:rPr>
        <w:t xml:space="preserve">16 (АППГ-7),                          </w:t>
      </w:r>
      <w:r w:rsidRPr="00292292">
        <w:rPr>
          <w:spacing w:val="-4"/>
          <w:szCs w:val="28"/>
        </w:rPr>
        <w:t xml:space="preserve">КП-13 – </w:t>
      </w:r>
      <w:r>
        <w:rPr>
          <w:spacing w:val="-4"/>
          <w:szCs w:val="28"/>
        </w:rPr>
        <w:t xml:space="preserve">12 (АППГ-20), </w:t>
      </w:r>
      <w:r w:rsidRPr="00292292">
        <w:rPr>
          <w:spacing w:val="-4"/>
          <w:szCs w:val="28"/>
        </w:rPr>
        <w:t xml:space="preserve">КП-15 – </w:t>
      </w:r>
      <w:r>
        <w:rPr>
          <w:spacing w:val="-4"/>
          <w:szCs w:val="28"/>
        </w:rPr>
        <w:t>12 (АППГ-12)</w:t>
      </w:r>
      <w:r w:rsidRPr="00292292">
        <w:rPr>
          <w:spacing w:val="-4"/>
          <w:szCs w:val="28"/>
        </w:rPr>
        <w:t xml:space="preserve">, СИЗО-1 – </w:t>
      </w:r>
      <w:r>
        <w:rPr>
          <w:spacing w:val="-4"/>
          <w:szCs w:val="28"/>
        </w:rPr>
        <w:t>82 (АППГ-41)</w:t>
      </w:r>
      <w:r w:rsidRPr="00292292">
        <w:rPr>
          <w:spacing w:val="-4"/>
          <w:szCs w:val="28"/>
        </w:rPr>
        <w:t xml:space="preserve">, </w:t>
      </w:r>
      <w:r>
        <w:rPr>
          <w:spacing w:val="-4"/>
          <w:szCs w:val="28"/>
        </w:rPr>
        <w:t xml:space="preserve">                     </w:t>
      </w:r>
      <w:r w:rsidRPr="00292292">
        <w:rPr>
          <w:spacing w:val="-12"/>
          <w:szCs w:val="28"/>
        </w:rPr>
        <w:t xml:space="preserve">СИЗО-2 – </w:t>
      </w:r>
      <w:r>
        <w:rPr>
          <w:spacing w:val="-12"/>
          <w:szCs w:val="28"/>
        </w:rPr>
        <w:t xml:space="preserve">50 (АППГ-54), </w:t>
      </w:r>
      <w:r w:rsidRPr="00292292">
        <w:rPr>
          <w:spacing w:val="-12"/>
          <w:szCs w:val="28"/>
        </w:rPr>
        <w:t xml:space="preserve">СИЗО-3 – </w:t>
      </w:r>
      <w:r>
        <w:rPr>
          <w:spacing w:val="-12"/>
          <w:szCs w:val="28"/>
        </w:rPr>
        <w:t xml:space="preserve">147 (АППГ-113), МСЧ-56 – 646 (АППГ-578),                   ИЦ-1 – 26 (АППГ-33), УИИ – 4 (АППГ-4),   </w:t>
      </w:r>
      <w:r w:rsidRPr="00292292">
        <w:rPr>
          <w:spacing w:val="-12"/>
          <w:szCs w:val="28"/>
        </w:rPr>
        <w:t xml:space="preserve">ОК – </w:t>
      </w:r>
      <w:r>
        <w:rPr>
          <w:spacing w:val="-12"/>
          <w:szCs w:val="28"/>
        </w:rPr>
        <w:t>7 (АППГ-0)</w:t>
      </w:r>
      <w:r w:rsidRPr="00292292">
        <w:rPr>
          <w:spacing w:val="-12"/>
          <w:szCs w:val="28"/>
        </w:rPr>
        <w:t xml:space="preserve">, ЦИТОВ – </w:t>
      </w:r>
      <w:r>
        <w:rPr>
          <w:spacing w:val="-12"/>
          <w:szCs w:val="28"/>
        </w:rPr>
        <w:t>2 (АППГ-0)</w:t>
      </w:r>
      <w:r>
        <w:rPr>
          <w:szCs w:val="28"/>
        </w:rPr>
        <w:t xml:space="preserve"> состоит из обращений, поступивших от работников УИС, лиц, уволенных из учреждений и органов УИС, а также членов их семей, в количестве 105                   (АППГ – 191), уменьшение на 45,02% и обращений граждан, в том числе осужденных и лиц, содержащихся под стражей, в количестве 3365                        (АППГ – 2906), увеличение на 15,79%:</w:t>
      </w:r>
    </w:p>
    <w:p w:rsidR="00F52967" w:rsidRDefault="00F52967" w:rsidP="00F52967">
      <w:pPr>
        <w:ind w:firstLine="720"/>
        <w:jc w:val="both"/>
        <w:rPr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3"/>
        <w:gridCol w:w="970"/>
        <w:gridCol w:w="950"/>
        <w:gridCol w:w="1696"/>
      </w:tblGrid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Основные вопросы, поступивших обращений работников УИС, лиц, уволенных из учреждений и органов УИС</w:t>
            </w:r>
            <w:r>
              <w:rPr>
                <w:b/>
                <w:sz w:val="20"/>
              </w:rPr>
              <w:t>,   а также членов их семей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 месяцев</w:t>
            </w:r>
            <w:r w:rsidRPr="00160F67">
              <w:rPr>
                <w:b/>
                <w:sz w:val="20"/>
              </w:rPr>
              <w:t xml:space="preserve"> 20</w:t>
            </w:r>
            <w:r>
              <w:rPr>
                <w:b/>
                <w:sz w:val="20"/>
              </w:rPr>
              <w:t>20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  <w:r w:rsidRPr="00160F67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месяцев</w:t>
            </w:r>
            <w:r w:rsidRPr="00160F67">
              <w:rPr>
                <w:b/>
                <w:sz w:val="20"/>
              </w:rPr>
              <w:t xml:space="preserve"> 20</w:t>
            </w:r>
            <w:r>
              <w:rPr>
                <w:b/>
                <w:sz w:val="20"/>
              </w:rPr>
              <w:t>19</w:t>
            </w:r>
          </w:p>
        </w:tc>
        <w:tc>
          <w:tcPr>
            <w:tcW w:w="1701" w:type="dxa"/>
          </w:tcPr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несвоевременная выплата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F52967" w:rsidRPr="008751D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упорядочение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-66,6%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социально-правовая защита 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-25%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жилищные вопросы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-50%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здравоохранение и медицинское обслуживание 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невыплата компенсации за вещевое имущество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прием на службу (работу) в УИС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-32%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неправомерное увольнение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+100%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пенсионное обеспечение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+162,5%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нарушение законности работниками УИС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коррупционные действия работников УИС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неправомерные действия работников УИС, связанные с исполнением должностных обязанностей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другие вопросы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-40,2%</w:t>
            </w:r>
          </w:p>
        </w:tc>
      </w:tr>
    </w:tbl>
    <w:p w:rsidR="00F52967" w:rsidRDefault="00F52967" w:rsidP="00F52967">
      <w:pPr>
        <w:ind w:firstLine="720"/>
        <w:jc w:val="both"/>
        <w:rPr>
          <w:szCs w:val="28"/>
        </w:rPr>
      </w:pPr>
    </w:p>
    <w:p w:rsidR="00F52967" w:rsidRDefault="00F52967" w:rsidP="00F52967">
      <w:pPr>
        <w:ind w:firstLine="720"/>
        <w:jc w:val="both"/>
        <w:rPr>
          <w:b/>
          <w:szCs w:val="28"/>
        </w:rPr>
      </w:pPr>
      <w:r>
        <w:rPr>
          <w:szCs w:val="28"/>
        </w:rPr>
        <w:lastRenderedPageBreak/>
        <w:t xml:space="preserve">Вопрос, представляющий наибольший интерес, в обращениях работников УИС, лиц, уволенных из учреждений и органов УИС, а также членов их семей является пенсионное обеспечение, неправомерное увольнение. По другим вопросам наблюдается уменьшение количества обращений указанной категории граждан: </w:t>
      </w:r>
      <w:r w:rsidRPr="004C4229">
        <w:rPr>
          <w:szCs w:val="28"/>
        </w:rPr>
        <w:t>несвоевременная выплата денежного довольствия</w:t>
      </w:r>
      <w:r w:rsidRPr="004C4229">
        <w:rPr>
          <w:b/>
          <w:szCs w:val="28"/>
        </w:rPr>
        <w:t xml:space="preserve">, </w:t>
      </w:r>
      <w:r w:rsidRPr="004C4229">
        <w:rPr>
          <w:szCs w:val="28"/>
        </w:rPr>
        <w:t>заработной платы</w:t>
      </w:r>
      <w:r w:rsidRPr="004C4229">
        <w:rPr>
          <w:b/>
          <w:szCs w:val="28"/>
        </w:rPr>
        <w:t xml:space="preserve">, </w:t>
      </w:r>
      <w:r w:rsidRPr="004C4229">
        <w:rPr>
          <w:szCs w:val="28"/>
        </w:rPr>
        <w:t>социально-правовая защита,</w:t>
      </w:r>
      <w:r w:rsidRPr="004C4229">
        <w:rPr>
          <w:b/>
          <w:szCs w:val="28"/>
        </w:rPr>
        <w:t xml:space="preserve"> </w:t>
      </w:r>
      <w:r w:rsidRPr="004C4229">
        <w:rPr>
          <w:szCs w:val="28"/>
        </w:rPr>
        <w:t>жилищные вопросы,</w:t>
      </w:r>
      <w:r w:rsidRPr="004C4229">
        <w:rPr>
          <w:b/>
          <w:szCs w:val="28"/>
        </w:rPr>
        <w:t xml:space="preserve"> </w:t>
      </w:r>
      <w:r w:rsidRPr="004C4229">
        <w:rPr>
          <w:szCs w:val="28"/>
        </w:rPr>
        <w:t>здравоохранение и медицинского обслуживание,</w:t>
      </w:r>
      <w:r w:rsidRPr="004C4229">
        <w:rPr>
          <w:b/>
          <w:szCs w:val="28"/>
        </w:rPr>
        <w:t xml:space="preserve"> </w:t>
      </w:r>
      <w:r w:rsidRPr="004C4229">
        <w:rPr>
          <w:szCs w:val="28"/>
        </w:rPr>
        <w:t xml:space="preserve">прием на службу (работу) в УИС, неправомерные действия работников УИС, связанные с исполнением должностных обязанностей, </w:t>
      </w:r>
      <w:r>
        <w:rPr>
          <w:szCs w:val="28"/>
        </w:rPr>
        <w:t xml:space="preserve">коррупционные действия работников УИС, </w:t>
      </w:r>
      <w:r w:rsidRPr="004C4229">
        <w:rPr>
          <w:szCs w:val="28"/>
        </w:rPr>
        <w:t>другие вопросы</w:t>
      </w:r>
      <w:r w:rsidRPr="004C4229">
        <w:rPr>
          <w:b/>
          <w:szCs w:val="28"/>
        </w:rPr>
        <w:t>.</w:t>
      </w:r>
      <w:r w:rsidRPr="00716B92">
        <w:rPr>
          <w:b/>
          <w:szCs w:val="28"/>
        </w:rPr>
        <w:t xml:space="preserve"> </w:t>
      </w:r>
    </w:p>
    <w:p w:rsidR="00F52967" w:rsidRDefault="00F52967" w:rsidP="00F52967">
      <w:pPr>
        <w:ind w:firstLine="720"/>
        <w:jc w:val="both"/>
        <w:rPr>
          <w:szCs w:val="28"/>
        </w:rPr>
      </w:pPr>
      <w:r>
        <w:rPr>
          <w:szCs w:val="28"/>
        </w:rPr>
        <w:t>Результаты рассмотрения: удовлетворено – 36, отказано                                   в удовлетворении – 1, дано разъяснение – 65, направлено на рассмотрение                      в другие органы государственной власти – 0, направлено на рассмотрение                   в учреждения   и органы УИС – 3.</w:t>
      </w:r>
    </w:p>
    <w:p w:rsidR="00F52967" w:rsidRDefault="00F52967" w:rsidP="00F52967">
      <w:pPr>
        <w:ind w:firstLine="720"/>
        <w:jc w:val="both"/>
        <w:rPr>
          <w:szCs w:val="28"/>
        </w:rPr>
      </w:pPr>
      <w:r w:rsidRPr="00235AF1">
        <w:rPr>
          <w:szCs w:val="28"/>
        </w:rPr>
        <w:t>Основной тематикой поступ</w:t>
      </w:r>
      <w:r>
        <w:rPr>
          <w:szCs w:val="28"/>
        </w:rPr>
        <w:t>ивш</w:t>
      </w:r>
      <w:r w:rsidRPr="00235AF1">
        <w:rPr>
          <w:szCs w:val="28"/>
        </w:rPr>
        <w:t xml:space="preserve">их письменных обращений </w:t>
      </w:r>
      <w:r>
        <w:rPr>
          <w:szCs w:val="28"/>
        </w:rPr>
        <w:t xml:space="preserve">граждан,                   в том числе </w:t>
      </w:r>
      <w:r w:rsidRPr="00235AF1">
        <w:rPr>
          <w:szCs w:val="28"/>
        </w:rPr>
        <w:t>осужденных</w:t>
      </w:r>
      <w:r>
        <w:rPr>
          <w:szCs w:val="28"/>
        </w:rPr>
        <w:t xml:space="preserve"> и</w:t>
      </w:r>
      <w:r w:rsidRPr="00235AF1">
        <w:rPr>
          <w:szCs w:val="28"/>
        </w:rPr>
        <w:t xml:space="preserve"> лиц, содержащихся под стражей:</w:t>
      </w:r>
    </w:p>
    <w:p w:rsidR="00F52967" w:rsidRPr="00235AF1" w:rsidRDefault="00F52967" w:rsidP="00F52967">
      <w:pPr>
        <w:ind w:firstLine="720"/>
        <w:jc w:val="both"/>
        <w:rPr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4"/>
        <w:gridCol w:w="992"/>
        <w:gridCol w:w="992"/>
        <w:gridCol w:w="1701"/>
      </w:tblGrid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вопросы поступивших обращений граждан,               в том числе осужденных и лиц, содержащихся под стражей</w:t>
            </w:r>
          </w:p>
        </w:tc>
        <w:tc>
          <w:tcPr>
            <w:tcW w:w="992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 месяцев</w:t>
            </w:r>
            <w:r w:rsidRPr="00160F67">
              <w:rPr>
                <w:b/>
                <w:sz w:val="20"/>
              </w:rPr>
              <w:t xml:space="preserve"> 20</w:t>
            </w:r>
            <w:r>
              <w:rPr>
                <w:b/>
                <w:sz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  <w:r w:rsidRPr="00160F67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месяцев</w:t>
            </w:r>
            <w:r w:rsidRPr="00160F67">
              <w:rPr>
                <w:b/>
                <w:sz w:val="20"/>
              </w:rPr>
              <w:t xml:space="preserve"> 20</w:t>
            </w:r>
            <w:r>
              <w:rPr>
                <w:b/>
                <w:sz w:val="20"/>
              </w:rPr>
              <w:t>19</w:t>
            </w:r>
          </w:p>
        </w:tc>
        <w:tc>
          <w:tcPr>
            <w:tcW w:w="1701" w:type="dxa"/>
          </w:tcPr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неправомерное водворение в ШИЗО, ПКТ, ЕПКТ  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-88,9%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перевод (направление) ближе к м/ж 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544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673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-19,17%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перевод в целях личной безопасности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-10,13%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перевод по состоянию здоровья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-60%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условно-досрочное освобождение, помилование, амнистия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-57,5%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трудоустройство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-10,53%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денежные расчеты с осужденными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+38,88%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(не) предоставление свиданий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+270,83%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розыск личных вещей и денежных средств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-34,28%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(не) обеспечение положенными видами довольствия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медицинское обеспечение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794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680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+16,76%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взыскания по исполнительному листу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-18,18%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незаконное применение физической силы и спец</w:t>
            </w:r>
            <w:r>
              <w:rPr>
                <w:sz w:val="20"/>
              </w:rPr>
              <w:t>.</w:t>
            </w:r>
            <w:r w:rsidRPr="0041541C">
              <w:rPr>
                <w:sz w:val="20"/>
              </w:rPr>
              <w:t xml:space="preserve"> средств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-87,5%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получение паспорта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+100%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рацион питания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-60%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отбывание наказания условно осужденными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нарушение прав осужденных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+390%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другие вопросы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1539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1179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+30,53%</w:t>
            </w:r>
          </w:p>
        </w:tc>
      </w:tr>
    </w:tbl>
    <w:p w:rsidR="00F52967" w:rsidRDefault="00F52967" w:rsidP="00F52967">
      <w:pPr>
        <w:ind w:firstLine="709"/>
        <w:jc w:val="both"/>
        <w:rPr>
          <w:szCs w:val="28"/>
        </w:rPr>
      </w:pPr>
    </w:p>
    <w:p w:rsidR="00F52967" w:rsidRDefault="00F52967" w:rsidP="00F52967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К наиболее частым вопросам в обращениях граждан, в том числе осужденных и лиц, содержащихся под стражей, относятся следующие: </w:t>
      </w:r>
      <w:r w:rsidRPr="00AB626A">
        <w:rPr>
          <w:b/>
          <w:szCs w:val="28"/>
        </w:rPr>
        <w:t xml:space="preserve">  </w:t>
      </w:r>
      <w:r w:rsidRPr="00447953">
        <w:rPr>
          <w:szCs w:val="28"/>
        </w:rPr>
        <w:t>денежные расчеты с осужденными,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(не) предоставление свиданий, медицинское обеспечение,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получение паспорта,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нарушение прав осужденных, другие вопросы</w:t>
      </w:r>
      <w:r w:rsidRPr="006324FE">
        <w:rPr>
          <w:szCs w:val="28"/>
        </w:rPr>
        <w:t>.</w:t>
      </w:r>
      <w:r>
        <w:rPr>
          <w:szCs w:val="28"/>
        </w:rPr>
        <w:t xml:space="preserve"> </w:t>
      </w:r>
      <w:r w:rsidRPr="00AB626A">
        <w:rPr>
          <w:szCs w:val="28"/>
        </w:rPr>
        <w:t>По другим вопросам наблюдается уменьшение количества обращение указанной категории граждан: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 xml:space="preserve">перевод (направление) ближе к м/ж, 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неправомерное водворение в ШИЗО, ПКТ, ЕПКТ,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перевод по состоянию здоровья,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перевод в целях личной безопасности,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 xml:space="preserve">условно-досрочное </w:t>
      </w:r>
      <w:r w:rsidRPr="00447953">
        <w:rPr>
          <w:szCs w:val="28"/>
        </w:rPr>
        <w:lastRenderedPageBreak/>
        <w:t>освобождение,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помилование, амнистия,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трудоустройство,</w:t>
      </w:r>
      <w:r>
        <w:rPr>
          <w:szCs w:val="28"/>
        </w:rPr>
        <w:t xml:space="preserve"> рацион питания,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розыск личных вещей и денежных средств,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взыскания по исполнительному листу, незаконное применение физической силы и специальных средств,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отбывание наказания условно осужденными.</w:t>
      </w:r>
      <w:r w:rsidRPr="00447953">
        <w:rPr>
          <w:b/>
          <w:szCs w:val="28"/>
        </w:rPr>
        <w:t xml:space="preserve"> </w:t>
      </w:r>
    </w:p>
    <w:p w:rsidR="00F52967" w:rsidRPr="0008385D" w:rsidRDefault="00F52967" w:rsidP="00F52967">
      <w:pPr>
        <w:ind w:firstLine="709"/>
        <w:jc w:val="both"/>
        <w:rPr>
          <w:color w:val="FF0000"/>
          <w:szCs w:val="28"/>
        </w:rPr>
      </w:pPr>
      <w:r w:rsidRPr="00F72F9F">
        <w:rPr>
          <w:szCs w:val="28"/>
        </w:rPr>
        <w:t xml:space="preserve">Результаты рассмотрения: удовлетворено – </w:t>
      </w:r>
      <w:r>
        <w:rPr>
          <w:szCs w:val="28"/>
        </w:rPr>
        <w:t xml:space="preserve">631, отказано                                    в удовлетворении – 12, дано разъяснение – 2493, направлено на рассмотрение                  в учреждения и органы уголовно-исполнительной системы – 219, направлено на рассмотрение в другие органы </w:t>
      </w:r>
      <w:r w:rsidRPr="007E5281">
        <w:rPr>
          <w:szCs w:val="28"/>
        </w:rPr>
        <w:t xml:space="preserve">государственной власти - </w:t>
      </w:r>
      <w:r>
        <w:rPr>
          <w:szCs w:val="28"/>
        </w:rPr>
        <w:t>10</w:t>
      </w:r>
      <w:r w:rsidRPr="007E5281">
        <w:rPr>
          <w:szCs w:val="28"/>
        </w:rPr>
        <w:t>.</w:t>
      </w:r>
    </w:p>
    <w:p w:rsidR="00F52967" w:rsidRPr="00B05EB8" w:rsidRDefault="00F52967" w:rsidP="00F52967">
      <w:pPr>
        <w:ind w:firstLine="709"/>
        <w:jc w:val="both"/>
      </w:pPr>
      <w:r>
        <w:t xml:space="preserve">Личный прием граждан проводить в строгом соответствии со ст. 13 Федерального закона от 02.05.2006 № 59-ФЗ «О порядке рассмотрения обращений граждан Российской Федерации». Необходимо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 Заполнение карточек личного приема граждан возлагается на сотрудников канцелярии, заполнение карточек личного приема осужденных и лиц, содержащихся под стражей, на руководство учреждения, которое проводит прием. При заполнении карточки личного приема граждан </w:t>
      </w:r>
      <w:r>
        <w:br/>
        <w:t xml:space="preserve">в случае согласия гражданина на ответ в устной форме, необходима собственноручная запись гражданина в карточке личного приема о согласии </w:t>
      </w:r>
      <w:r>
        <w:br/>
        <w:t>с устным ответом.</w:t>
      </w:r>
    </w:p>
    <w:p w:rsidR="00F52967" w:rsidRDefault="00F52967" w:rsidP="00F52967">
      <w:pPr>
        <w:pStyle w:val="20"/>
        <w:spacing w:after="0" w:line="240" w:lineRule="auto"/>
        <w:ind w:left="0" w:firstLine="709"/>
        <w:jc w:val="both"/>
      </w:pPr>
      <w:r>
        <w:t>В целях сокращения обращений граждан,</w:t>
      </w:r>
      <w:r w:rsidRPr="00F421B6">
        <w:rPr>
          <w:szCs w:val="28"/>
        </w:rPr>
        <w:t xml:space="preserve"> </w:t>
      </w:r>
      <w:r>
        <w:rPr>
          <w:szCs w:val="28"/>
        </w:rPr>
        <w:t xml:space="preserve">в том числе осужденных </w:t>
      </w:r>
      <w:r>
        <w:rPr>
          <w:szCs w:val="28"/>
        </w:rPr>
        <w:br/>
        <w:t xml:space="preserve">и лиц, содержащихся под стражей, </w:t>
      </w:r>
      <w:r>
        <w:t xml:space="preserve">необходимо проводить разъяснительную работу среди осужденных и их родственников о порядке подаче ходатайств </w:t>
      </w:r>
      <w:r>
        <w:br/>
        <w:t xml:space="preserve">о помиловании, на информационных стендах в исправительных учреждениях разместить выписки из Указа Президента Российской Федерации </w:t>
      </w:r>
      <w:r>
        <w:br/>
        <w:t>от 28.12.2001 № 1500 «О комиссиях по вопросам помилования                                  на территориях субъектов Российской Федерации», а также требованиях                              Уголовно-исполнительного кодекса Российской Федерации.</w:t>
      </w:r>
    </w:p>
    <w:p w:rsidR="00F52967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>Количество обращений граждан, рассмотренных с нарушением                    срока - 0 (АППГ – 0).</w:t>
      </w:r>
    </w:p>
    <w:p w:rsidR="00F52967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>На уменьшение количества поступивших обращений способствовала разъяснительная работа (информирование) сотрудниками территориального органа, исправительных учреждений УИС и следственных изоляторов                    УИС осужденных, подозреваемых и обвиняемых об их правах и обязанностях.</w:t>
      </w:r>
    </w:p>
    <w:p w:rsidR="00F52967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 xml:space="preserve">Основными причинами большого количества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>, является:</w:t>
      </w:r>
    </w:p>
    <w:p w:rsidR="00F52967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>недостаточная работа по разъяснению родственникам действующего законодательства Российской Федерации в отношении содержания осужденных, подозреваемых и обвиняемых в совершении преступлений, правил внутреннего распорядка в местах принудительного содержания;</w:t>
      </w:r>
    </w:p>
    <w:p w:rsidR="00F52967" w:rsidRPr="00235AF1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 xml:space="preserve">поступление повторных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>, в связи с тем, что в ответах, направляемых                  им руководством исправительных учреждений, предоставляется неполная информация по вопросам, указанным в предыдущих обращениях.</w:t>
      </w:r>
    </w:p>
    <w:p w:rsidR="00F52967" w:rsidRPr="00235AF1" w:rsidRDefault="00F52967" w:rsidP="00F52967">
      <w:pPr>
        <w:ind w:firstLine="709"/>
        <w:jc w:val="both"/>
        <w:rPr>
          <w:szCs w:val="28"/>
        </w:rPr>
      </w:pPr>
      <w:r w:rsidRPr="00235AF1">
        <w:rPr>
          <w:szCs w:val="28"/>
        </w:rPr>
        <w:lastRenderedPageBreak/>
        <w:t>В целях совершенствования работы с обращениями граждан, снижения количества поступающих жалоб в УФСИН</w:t>
      </w:r>
      <w:r>
        <w:rPr>
          <w:szCs w:val="28"/>
        </w:rPr>
        <w:t xml:space="preserve"> России по Оренбургской области      </w:t>
      </w:r>
      <w:r w:rsidRPr="00235AF1">
        <w:rPr>
          <w:szCs w:val="28"/>
        </w:rPr>
        <w:t xml:space="preserve"> и учреждениях УИС </w:t>
      </w:r>
      <w:r>
        <w:rPr>
          <w:szCs w:val="28"/>
        </w:rPr>
        <w:t xml:space="preserve">необходимо </w:t>
      </w:r>
      <w:r w:rsidRPr="00235AF1">
        <w:rPr>
          <w:szCs w:val="28"/>
        </w:rPr>
        <w:t>проводит</w:t>
      </w:r>
      <w:r>
        <w:rPr>
          <w:szCs w:val="28"/>
        </w:rPr>
        <w:t xml:space="preserve">ь </w:t>
      </w:r>
      <w:r w:rsidRPr="00235AF1">
        <w:rPr>
          <w:szCs w:val="28"/>
        </w:rPr>
        <w:t>определенн</w:t>
      </w:r>
      <w:r>
        <w:rPr>
          <w:szCs w:val="28"/>
        </w:rPr>
        <w:t>ую</w:t>
      </w:r>
      <w:r w:rsidRPr="00235AF1">
        <w:rPr>
          <w:szCs w:val="28"/>
        </w:rPr>
        <w:t xml:space="preserve"> работ</w:t>
      </w:r>
      <w:r>
        <w:rPr>
          <w:szCs w:val="28"/>
        </w:rPr>
        <w:t>у</w:t>
      </w:r>
      <w:r w:rsidRPr="00235AF1">
        <w:rPr>
          <w:szCs w:val="28"/>
        </w:rPr>
        <w:t>:</w:t>
      </w:r>
    </w:p>
    <w:p w:rsidR="00F52967" w:rsidRPr="00235AF1" w:rsidRDefault="00F52967" w:rsidP="00F52967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 вопросы организации работы по рассмотрению обращений регулярно рассматриват</w:t>
      </w:r>
      <w:r>
        <w:rPr>
          <w:szCs w:val="28"/>
        </w:rPr>
        <w:t>ь</w:t>
      </w:r>
      <w:r w:rsidRPr="00235AF1">
        <w:rPr>
          <w:szCs w:val="28"/>
        </w:rPr>
        <w:t xml:space="preserve"> на оперативных совещаниях при начальниках учреждений;</w:t>
      </w:r>
    </w:p>
    <w:p w:rsidR="00F52967" w:rsidRPr="00235AF1" w:rsidRDefault="00F52967" w:rsidP="00F52967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 для решения вопросов взаимодействия и принятия оперативных мер практик</w:t>
      </w:r>
      <w:r>
        <w:rPr>
          <w:szCs w:val="28"/>
        </w:rPr>
        <w:t>овать</w:t>
      </w:r>
      <w:r w:rsidRPr="00235AF1">
        <w:rPr>
          <w:szCs w:val="28"/>
        </w:rPr>
        <w:t xml:space="preserve"> посещения ИУ прокурорами по надзору за соблюдением законов в ИУ и уполномоченными по правам человека Оренбургской области, в ходе которых многие вопросы разреша</w:t>
      </w:r>
      <w:r>
        <w:rPr>
          <w:szCs w:val="28"/>
        </w:rPr>
        <w:t>ть</w:t>
      </w:r>
      <w:r w:rsidRPr="00235AF1">
        <w:rPr>
          <w:szCs w:val="28"/>
        </w:rPr>
        <w:t xml:space="preserve"> во время посещ</w:t>
      </w:r>
      <w:r>
        <w:rPr>
          <w:szCs w:val="28"/>
        </w:rPr>
        <w:t>ений посредством личных приемов.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 w:rsidRPr="00244C17">
        <w:t xml:space="preserve">В </w:t>
      </w:r>
      <w:r>
        <w:t xml:space="preserve">соответствии с Указом президента Российской Федерации </w:t>
      </w:r>
      <w:r>
        <w:br/>
        <w:t>от 17.04.2017 № 171 «О мониторинге и анализе результатов рассмотрения обращений граждан и организаций» в УФСИН осуществляется сбор информации о результатах рассмотрения поступивших обращений граждан, которая ежемесячно в установленный срок представляется в электронной форме на портале ССТУ.РФ.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>За 9</w:t>
      </w:r>
      <w:r w:rsidRPr="003A3D7A">
        <w:t xml:space="preserve"> </w:t>
      </w:r>
      <w:r>
        <w:t>месяцев 2020 года руководством УФСИН России по Оренбургской области было принято 45 (АППГ-104) граждан.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>В целях совершенствования работы с обращениями граждан, осужденных и лиц, содержащихся под стражей, т р е б у ю: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 xml:space="preserve">1. Анализировать причины нарушений при рассмотрении обращений граждан и принимать меры к их устранению на комиссиях при рассмотрении </w:t>
      </w:r>
      <w:r>
        <w:rPr>
          <w:szCs w:val="28"/>
        </w:rPr>
        <w:t>обращений граждан, в том числе осужденных и лиц, содержащихся под стражей</w:t>
      </w:r>
      <w:r>
        <w:t>.</w:t>
      </w:r>
    </w:p>
    <w:p w:rsidR="00F52967" w:rsidRPr="00C96173" w:rsidRDefault="00F52967" w:rsidP="00F52967">
      <w:pPr>
        <w:ind w:firstLine="720"/>
        <w:jc w:val="both"/>
        <w:rPr>
          <w:szCs w:val="28"/>
        </w:rPr>
      </w:pPr>
      <w:r>
        <w:t xml:space="preserve">2. Организовать и проводить личные приемы граждан в соответствии </w:t>
      </w:r>
      <w:r>
        <w:br/>
        <w:t xml:space="preserve">с требования Федерального закона от 02.05.2006 № 59-ФЗ «О порядке рассмотрения обращений граждан Российской Федерации», личные приемы осужденных с учетом требований Правил внутреннего распорядка исправительных учреждений, утвержденных приказом Минюста России </w:t>
      </w:r>
      <w:r>
        <w:br/>
        <w:t xml:space="preserve">от 26.12.2016 № 295, личные приемы лиц, содержащихся под стражей </w:t>
      </w:r>
      <w:r>
        <w:br/>
        <w:t>с учетом требований Правил внутреннего распорядка следственных изоляторов уголовно-исполнительной системы, утвержденных приказом Минюста России от 14.10.2005 № 189.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>3. Проводить разъяснительную работу среди осужденных                                      и их родственников о порядке подаче ходатайств о помиловании.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>4. Рассматривать на совещаниях при начальнике учреждения наиболее актуальные проблемы, затрагиваемые в обращениях граждан, и вопросы организации работы с обращениями граждан.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>5. Осуществлять контроль за соблюдением порядка и сроков рассмотрения обращений граждан.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 xml:space="preserve">6. Проводить служебные проверки по фактам нарушений порядка рассмотрения обращений граждан, установленного Федеральным законом </w:t>
      </w:r>
      <w:r>
        <w:br/>
      </w:r>
      <w:r>
        <w:lastRenderedPageBreak/>
        <w:t xml:space="preserve">от 02.05.2006 № 59-ФЗ «О порядке рассмотрения обращений граждан Российской Федерации» с привлечением виновных должностных лиц </w:t>
      </w:r>
      <w:r>
        <w:br/>
        <w:t>к дисциплинарной ответственности.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 xml:space="preserve">7. Довести до сотрудников и работников данный обзор для сведения </w:t>
      </w:r>
      <w:r>
        <w:br/>
        <w:t>и учета в работе с обращениями граждан.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>8. Взять на личный контроль всестороннее и объективное рассмотрение поступающих обращений граждан и подготовку ответов на них.</w:t>
      </w:r>
    </w:p>
    <w:p w:rsidR="00F52967" w:rsidRDefault="00F52967" w:rsidP="00F52967">
      <w:pPr>
        <w:pStyle w:val="20"/>
        <w:spacing w:after="0" w:line="240" w:lineRule="auto"/>
        <w:ind w:firstLine="720"/>
        <w:jc w:val="both"/>
      </w:pPr>
    </w:p>
    <w:p w:rsidR="00F52967" w:rsidRDefault="00F52967" w:rsidP="00F52967">
      <w:pPr>
        <w:pStyle w:val="20"/>
        <w:spacing w:after="0" w:line="240" w:lineRule="auto"/>
        <w:ind w:left="0"/>
        <w:jc w:val="both"/>
      </w:pPr>
    </w:p>
    <w:p w:rsidR="00F52967" w:rsidRDefault="00F52967" w:rsidP="00F52967">
      <w:pPr>
        <w:pStyle w:val="20"/>
        <w:spacing w:after="0" w:line="240" w:lineRule="auto"/>
        <w:ind w:left="0"/>
        <w:jc w:val="both"/>
      </w:pPr>
    </w:p>
    <w:sectPr w:rsidR="00F52967" w:rsidSect="00B929D4">
      <w:headerReference w:type="default" r:id="rId9"/>
      <w:pgSz w:w="11906" w:h="16838"/>
      <w:pgMar w:top="1134" w:right="709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6F8" w:rsidRDefault="00F766F8" w:rsidP="00E12DFD">
      <w:r>
        <w:separator/>
      </w:r>
    </w:p>
  </w:endnote>
  <w:endnote w:type="continuationSeparator" w:id="0">
    <w:p w:rsidR="00F766F8" w:rsidRDefault="00F766F8" w:rsidP="00E1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6F8" w:rsidRDefault="00F766F8" w:rsidP="00E12DFD">
      <w:r>
        <w:separator/>
      </w:r>
    </w:p>
  </w:footnote>
  <w:footnote w:type="continuationSeparator" w:id="0">
    <w:p w:rsidR="00F766F8" w:rsidRDefault="00F766F8" w:rsidP="00E12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02998"/>
      <w:docPartObj>
        <w:docPartGallery w:val="Page Numbers (Top of Page)"/>
        <w:docPartUnique/>
      </w:docPartObj>
    </w:sdtPr>
    <w:sdtEndPr/>
    <w:sdtContent>
      <w:p w:rsidR="00B929D4" w:rsidRDefault="00F766F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58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429E4" w:rsidRDefault="00D429E4" w:rsidP="00D429E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E0528"/>
    <w:multiLevelType w:val="hybridMultilevel"/>
    <w:tmpl w:val="F4448AD6"/>
    <w:lvl w:ilvl="0" w:tplc="0419000F">
      <w:start w:val="1"/>
      <w:numFmt w:val="decimal"/>
      <w:lvlText w:val="%1.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1">
    <w:nsid w:val="31CB6B58"/>
    <w:multiLevelType w:val="hybridMultilevel"/>
    <w:tmpl w:val="B61E2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47F"/>
    <w:rsid w:val="00000056"/>
    <w:rsid w:val="00006A03"/>
    <w:rsid w:val="000076EF"/>
    <w:rsid w:val="00012A37"/>
    <w:rsid w:val="00022654"/>
    <w:rsid w:val="00026EBC"/>
    <w:rsid w:val="00026F80"/>
    <w:rsid w:val="000365E1"/>
    <w:rsid w:val="000375C2"/>
    <w:rsid w:val="000420DB"/>
    <w:rsid w:val="00043A8C"/>
    <w:rsid w:val="000444F1"/>
    <w:rsid w:val="000504A9"/>
    <w:rsid w:val="0006675F"/>
    <w:rsid w:val="00074A2B"/>
    <w:rsid w:val="000811AB"/>
    <w:rsid w:val="00087D95"/>
    <w:rsid w:val="000945A0"/>
    <w:rsid w:val="0009499F"/>
    <w:rsid w:val="00097923"/>
    <w:rsid w:val="000B0EE7"/>
    <w:rsid w:val="000B4785"/>
    <w:rsid w:val="000B6121"/>
    <w:rsid w:val="000C157C"/>
    <w:rsid w:val="000D0043"/>
    <w:rsid w:val="000E1944"/>
    <w:rsid w:val="000E3327"/>
    <w:rsid w:val="000F02C1"/>
    <w:rsid w:val="000F07E1"/>
    <w:rsid w:val="000F4676"/>
    <w:rsid w:val="000F725B"/>
    <w:rsid w:val="00112AB8"/>
    <w:rsid w:val="00112C8A"/>
    <w:rsid w:val="00115744"/>
    <w:rsid w:val="0012152C"/>
    <w:rsid w:val="00137DED"/>
    <w:rsid w:val="0014780B"/>
    <w:rsid w:val="00150BA1"/>
    <w:rsid w:val="00152B4A"/>
    <w:rsid w:val="0015675A"/>
    <w:rsid w:val="00157328"/>
    <w:rsid w:val="00164250"/>
    <w:rsid w:val="00164E4C"/>
    <w:rsid w:val="00170672"/>
    <w:rsid w:val="0017459F"/>
    <w:rsid w:val="00175D6D"/>
    <w:rsid w:val="00176CA5"/>
    <w:rsid w:val="001772CD"/>
    <w:rsid w:val="001869E2"/>
    <w:rsid w:val="001876C7"/>
    <w:rsid w:val="00190ABD"/>
    <w:rsid w:val="00192A5C"/>
    <w:rsid w:val="001A3728"/>
    <w:rsid w:val="001B3869"/>
    <w:rsid w:val="001C0420"/>
    <w:rsid w:val="001C12AA"/>
    <w:rsid w:val="001C4C0F"/>
    <w:rsid w:val="001C70B9"/>
    <w:rsid w:val="001D01E6"/>
    <w:rsid w:val="001D1BC0"/>
    <w:rsid w:val="001D39FF"/>
    <w:rsid w:val="001D473D"/>
    <w:rsid w:val="001E721D"/>
    <w:rsid w:val="001F5AFD"/>
    <w:rsid w:val="001F5B48"/>
    <w:rsid w:val="001F727E"/>
    <w:rsid w:val="002005D2"/>
    <w:rsid w:val="00202EA3"/>
    <w:rsid w:val="00203171"/>
    <w:rsid w:val="002069FF"/>
    <w:rsid w:val="00214FD9"/>
    <w:rsid w:val="00220FF8"/>
    <w:rsid w:val="0022362D"/>
    <w:rsid w:val="002271CA"/>
    <w:rsid w:val="00236840"/>
    <w:rsid w:val="0023743E"/>
    <w:rsid w:val="00240460"/>
    <w:rsid w:val="00240A88"/>
    <w:rsid w:val="002475AB"/>
    <w:rsid w:val="00253F14"/>
    <w:rsid w:val="0025626A"/>
    <w:rsid w:val="002574DD"/>
    <w:rsid w:val="00257D03"/>
    <w:rsid w:val="002769BA"/>
    <w:rsid w:val="00276B5E"/>
    <w:rsid w:val="002805EB"/>
    <w:rsid w:val="002815E0"/>
    <w:rsid w:val="00281F4C"/>
    <w:rsid w:val="0029091E"/>
    <w:rsid w:val="00296189"/>
    <w:rsid w:val="002A644F"/>
    <w:rsid w:val="002B7A0A"/>
    <w:rsid w:val="002C09CD"/>
    <w:rsid w:val="002D3D6B"/>
    <w:rsid w:val="002D6D03"/>
    <w:rsid w:val="002D72D5"/>
    <w:rsid w:val="002E0CEF"/>
    <w:rsid w:val="002E1949"/>
    <w:rsid w:val="002E374C"/>
    <w:rsid w:val="002E3AE8"/>
    <w:rsid w:val="002E6B36"/>
    <w:rsid w:val="002F1D1F"/>
    <w:rsid w:val="0031606C"/>
    <w:rsid w:val="003217F3"/>
    <w:rsid w:val="00321948"/>
    <w:rsid w:val="00330E0A"/>
    <w:rsid w:val="00335036"/>
    <w:rsid w:val="00344C23"/>
    <w:rsid w:val="00350B59"/>
    <w:rsid w:val="0036278B"/>
    <w:rsid w:val="00362C09"/>
    <w:rsid w:val="003665AA"/>
    <w:rsid w:val="00370A6E"/>
    <w:rsid w:val="003720A5"/>
    <w:rsid w:val="003824C4"/>
    <w:rsid w:val="00384989"/>
    <w:rsid w:val="00390A30"/>
    <w:rsid w:val="003922D8"/>
    <w:rsid w:val="003A10C2"/>
    <w:rsid w:val="003B35B3"/>
    <w:rsid w:val="003B746F"/>
    <w:rsid w:val="003C0859"/>
    <w:rsid w:val="003C2D9E"/>
    <w:rsid w:val="003C5CBC"/>
    <w:rsid w:val="003C6C1C"/>
    <w:rsid w:val="003D0806"/>
    <w:rsid w:val="003D3A57"/>
    <w:rsid w:val="003D65FC"/>
    <w:rsid w:val="003D7E5C"/>
    <w:rsid w:val="003E0B31"/>
    <w:rsid w:val="003F04F0"/>
    <w:rsid w:val="003F1C3B"/>
    <w:rsid w:val="003F4C26"/>
    <w:rsid w:val="003F563D"/>
    <w:rsid w:val="003F7B2D"/>
    <w:rsid w:val="00403FD8"/>
    <w:rsid w:val="00407292"/>
    <w:rsid w:val="00410220"/>
    <w:rsid w:val="004148A7"/>
    <w:rsid w:val="00424BC0"/>
    <w:rsid w:val="00427766"/>
    <w:rsid w:val="004337F1"/>
    <w:rsid w:val="004403B7"/>
    <w:rsid w:val="00442B9A"/>
    <w:rsid w:val="0045118E"/>
    <w:rsid w:val="004528A5"/>
    <w:rsid w:val="00466734"/>
    <w:rsid w:val="00473DA9"/>
    <w:rsid w:val="00481ECF"/>
    <w:rsid w:val="00485B8F"/>
    <w:rsid w:val="0048676A"/>
    <w:rsid w:val="00487071"/>
    <w:rsid w:val="00494A93"/>
    <w:rsid w:val="00495845"/>
    <w:rsid w:val="004A0112"/>
    <w:rsid w:val="004A1A88"/>
    <w:rsid w:val="004A4875"/>
    <w:rsid w:val="004B2D86"/>
    <w:rsid w:val="004B3149"/>
    <w:rsid w:val="004C1E92"/>
    <w:rsid w:val="004D3FDE"/>
    <w:rsid w:val="004E299D"/>
    <w:rsid w:val="004E4137"/>
    <w:rsid w:val="004E5931"/>
    <w:rsid w:val="004F15C7"/>
    <w:rsid w:val="00500B50"/>
    <w:rsid w:val="00504B2B"/>
    <w:rsid w:val="00507D0C"/>
    <w:rsid w:val="005103D8"/>
    <w:rsid w:val="005124E4"/>
    <w:rsid w:val="00516272"/>
    <w:rsid w:val="00516D78"/>
    <w:rsid w:val="00520A83"/>
    <w:rsid w:val="005221FF"/>
    <w:rsid w:val="00530855"/>
    <w:rsid w:val="005322ED"/>
    <w:rsid w:val="005433A1"/>
    <w:rsid w:val="005459E4"/>
    <w:rsid w:val="005504EC"/>
    <w:rsid w:val="00550EFA"/>
    <w:rsid w:val="00565530"/>
    <w:rsid w:val="00580B26"/>
    <w:rsid w:val="0059129E"/>
    <w:rsid w:val="005A5212"/>
    <w:rsid w:val="005A5494"/>
    <w:rsid w:val="005A5E54"/>
    <w:rsid w:val="005A6584"/>
    <w:rsid w:val="005B268E"/>
    <w:rsid w:val="005B287D"/>
    <w:rsid w:val="005B649D"/>
    <w:rsid w:val="005B72F0"/>
    <w:rsid w:val="005C28FA"/>
    <w:rsid w:val="005C37DC"/>
    <w:rsid w:val="005C3FB6"/>
    <w:rsid w:val="005C4160"/>
    <w:rsid w:val="005C4CC7"/>
    <w:rsid w:val="005E3FE8"/>
    <w:rsid w:val="005F148F"/>
    <w:rsid w:val="00601CA5"/>
    <w:rsid w:val="006104CE"/>
    <w:rsid w:val="006116CD"/>
    <w:rsid w:val="00611772"/>
    <w:rsid w:val="00615F3E"/>
    <w:rsid w:val="00620302"/>
    <w:rsid w:val="00620899"/>
    <w:rsid w:val="00630B77"/>
    <w:rsid w:val="006315F1"/>
    <w:rsid w:val="006353B9"/>
    <w:rsid w:val="0063748E"/>
    <w:rsid w:val="006404EB"/>
    <w:rsid w:val="006429D4"/>
    <w:rsid w:val="006505F8"/>
    <w:rsid w:val="00660526"/>
    <w:rsid w:val="006669C6"/>
    <w:rsid w:val="00667433"/>
    <w:rsid w:val="0067479C"/>
    <w:rsid w:val="00680046"/>
    <w:rsid w:val="00680FF8"/>
    <w:rsid w:val="00687BD9"/>
    <w:rsid w:val="006903E9"/>
    <w:rsid w:val="006A0FC7"/>
    <w:rsid w:val="006A16A0"/>
    <w:rsid w:val="006A2033"/>
    <w:rsid w:val="006A552B"/>
    <w:rsid w:val="006B169D"/>
    <w:rsid w:val="006B2B96"/>
    <w:rsid w:val="006B6172"/>
    <w:rsid w:val="006B7661"/>
    <w:rsid w:val="006C0082"/>
    <w:rsid w:val="006C2FD8"/>
    <w:rsid w:val="006D48F8"/>
    <w:rsid w:val="006F3632"/>
    <w:rsid w:val="00700C71"/>
    <w:rsid w:val="00712EE9"/>
    <w:rsid w:val="007171BF"/>
    <w:rsid w:val="0072102A"/>
    <w:rsid w:val="007230AB"/>
    <w:rsid w:val="007259B0"/>
    <w:rsid w:val="00733498"/>
    <w:rsid w:val="0075003F"/>
    <w:rsid w:val="0075047F"/>
    <w:rsid w:val="00753025"/>
    <w:rsid w:val="00760DBA"/>
    <w:rsid w:val="00761A06"/>
    <w:rsid w:val="00766C85"/>
    <w:rsid w:val="00774BEB"/>
    <w:rsid w:val="00777075"/>
    <w:rsid w:val="00784E6C"/>
    <w:rsid w:val="00787396"/>
    <w:rsid w:val="00794729"/>
    <w:rsid w:val="00794BC4"/>
    <w:rsid w:val="0079584D"/>
    <w:rsid w:val="0079735C"/>
    <w:rsid w:val="007976C6"/>
    <w:rsid w:val="007A3853"/>
    <w:rsid w:val="007A7DFF"/>
    <w:rsid w:val="007B211F"/>
    <w:rsid w:val="007B2B83"/>
    <w:rsid w:val="007B530C"/>
    <w:rsid w:val="007B6327"/>
    <w:rsid w:val="007C0893"/>
    <w:rsid w:val="007C0BF0"/>
    <w:rsid w:val="007C5A60"/>
    <w:rsid w:val="007E2338"/>
    <w:rsid w:val="007E3D13"/>
    <w:rsid w:val="007E75A2"/>
    <w:rsid w:val="007F332D"/>
    <w:rsid w:val="008113A8"/>
    <w:rsid w:val="0082730D"/>
    <w:rsid w:val="008278A2"/>
    <w:rsid w:val="00831F0C"/>
    <w:rsid w:val="008372E0"/>
    <w:rsid w:val="008421D0"/>
    <w:rsid w:val="00845F8C"/>
    <w:rsid w:val="00846833"/>
    <w:rsid w:val="008523D3"/>
    <w:rsid w:val="0085619F"/>
    <w:rsid w:val="008741F7"/>
    <w:rsid w:val="00881827"/>
    <w:rsid w:val="008832CD"/>
    <w:rsid w:val="00895B7A"/>
    <w:rsid w:val="008A0AFE"/>
    <w:rsid w:val="008A49A5"/>
    <w:rsid w:val="008A4AB5"/>
    <w:rsid w:val="008A5B4F"/>
    <w:rsid w:val="008B1378"/>
    <w:rsid w:val="008B50BA"/>
    <w:rsid w:val="008C2063"/>
    <w:rsid w:val="008C2F81"/>
    <w:rsid w:val="008C3599"/>
    <w:rsid w:val="008C7331"/>
    <w:rsid w:val="008D63D2"/>
    <w:rsid w:val="008F712C"/>
    <w:rsid w:val="009004B6"/>
    <w:rsid w:val="00902900"/>
    <w:rsid w:val="00911B41"/>
    <w:rsid w:val="0091257E"/>
    <w:rsid w:val="00912881"/>
    <w:rsid w:val="00915B76"/>
    <w:rsid w:val="00916662"/>
    <w:rsid w:val="009168B6"/>
    <w:rsid w:val="00917B98"/>
    <w:rsid w:val="00922ACB"/>
    <w:rsid w:val="00927ADB"/>
    <w:rsid w:val="00952C4F"/>
    <w:rsid w:val="00960576"/>
    <w:rsid w:val="00966776"/>
    <w:rsid w:val="00971B2E"/>
    <w:rsid w:val="009731F2"/>
    <w:rsid w:val="009737DB"/>
    <w:rsid w:val="00984FDA"/>
    <w:rsid w:val="00993FA2"/>
    <w:rsid w:val="009B2DCA"/>
    <w:rsid w:val="009B3ECE"/>
    <w:rsid w:val="009D0800"/>
    <w:rsid w:val="009D47F7"/>
    <w:rsid w:val="009E037C"/>
    <w:rsid w:val="009E61AB"/>
    <w:rsid w:val="009F67C6"/>
    <w:rsid w:val="00A00C7E"/>
    <w:rsid w:val="00A02B4A"/>
    <w:rsid w:val="00A04623"/>
    <w:rsid w:val="00A104A2"/>
    <w:rsid w:val="00A1152D"/>
    <w:rsid w:val="00A12D44"/>
    <w:rsid w:val="00A15FC8"/>
    <w:rsid w:val="00A35D1A"/>
    <w:rsid w:val="00A41F4B"/>
    <w:rsid w:val="00A4717A"/>
    <w:rsid w:val="00A50883"/>
    <w:rsid w:val="00A55C5A"/>
    <w:rsid w:val="00A61066"/>
    <w:rsid w:val="00A63374"/>
    <w:rsid w:val="00A63C9F"/>
    <w:rsid w:val="00A70678"/>
    <w:rsid w:val="00A94D99"/>
    <w:rsid w:val="00A96DCC"/>
    <w:rsid w:val="00AA62A5"/>
    <w:rsid w:val="00AA7C6F"/>
    <w:rsid w:val="00AC0879"/>
    <w:rsid w:val="00AF12D1"/>
    <w:rsid w:val="00AF1BCD"/>
    <w:rsid w:val="00AF2558"/>
    <w:rsid w:val="00AF47E4"/>
    <w:rsid w:val="00B003EF"/>
    <w:rsid w:val="00B01133"/>
    <w:rsid w:val="00B061D6"/>
    <w:rsid w:val="00B15470"/>
    <w:rsid w:val="00B15A2D"/>
    <w:rsid w:val="00B15AC8"/>
    <w:rsid w:val="00B16FDE"/>
    <w:rsid w:val="00B17A28"/>
    <w:rsid w:val="00B17CFE"/>
    <w:rsid w:val="00B23BB7"/>
    <w:rsid w:val="00B23E9C"/>
    <w:rsid w:val="00B33E2B"/>
    <w:rsid w:val="00B36FF4"/>
    <w:rsid w:val="00B37D04"/>
    <w:rsid w:val="00B41211"/>
    <w:rsid w:val="00B41796"/>
    <w:rsid w:val="00B46600"/>
    <w:rsid w:val="00B46931"/>
    <w:rsid w:val="00B540DA"/>
    <w:rsid w:val="00B54BC1"/>
    <w:rsid w:val="00B554F7"/>
    <w:rsid w:val="00B6509F"/>
    <w:rsid w:val="00B65128"/>
    <w:rsid w:val="00B654F9"/>
    <w:rsid w:val="00B65901"/>
    <w:rsid w:val="00B67348"/>
    <w:rsid w:val="00B76BA7"/>
    <w:rsid w:val="00B85883"/>
    <w:rsid w:val="00B929D4"/>
    <w:rsid w:val="00BA0BE9"/>
    <w:rsid w:val="00BA4710"/>
    <w:rsid w:val="00BB37B4"/>
    <w:rsid w:val="00BB6409"/>
    <w:rsid w:val="00BC2208"/>
    <w:rsid w:val="00BC450C"/>
    <w:rsid w:val="00BC739F"/>
    <w:rsid w:val="00BD29E8"/>
    <w:rsid w:val="00BD5CBA"/>
    <w:rsid w:val="00BD6600"/>
    <w:rsid w:val="00BE4851"/>
    <w:rsid w:val="00BE48CE"/>
    <w:rsid w:val="00BF227D"/>
    <w:rsid w:val="00BF3716"/>
    <w:rsid w:val="00C01097"/>
    <w:rsid w:val="00C01F78"/>
    <w:rsid w:val="00C10D74"/>
    <w:rsid w:val="00C20234"/>
    <w:rsid w:val="00C316E5"/>
    <w:rsid w:val="00C328E8"/>
    <w:rsid w:val="00C4179F"/>
    <w:rsid w:val="00C436BF"/>
    <w:rsid w:val="00C4603B"/>
    <w:rsid w:val="00C54646"/>
    <w:rsid w:val="00C60D27"/>
    <w:rsid w:val="00C74D6E"/>
    <w:rsid w:val="00C81057"/>
    <w:rsid w:val="00C81487"/>
    <w:rsid w:val="00C81A13"/>
    <w:rsid w:val="00C87650"/>
    <w:rsid w:val="00CA31C1"/>
    <w:rsid w:val="00CB54FD"/>
    <w:rsid w:val="00CE3407"/>
    <w:rsid w:val="00CE48A3"/>
    <w:rsid w:val="00CF0DCA"/>
    <w:rsid w:val="00CF7A19"/>
    <w:rsid w:val="00D0013B"/>
    <w:rsid w:val="00D01078"/>
    <w:rsid w:val="00D0263D"/>
    <w:rsid w:val="00D02864"/>
    <w:rsid w:val="00D04358"/>
    <w:rsid w:val="00D12340"/>
    <w:rsid w:val="00D138F2"/>
    <w:rsid w:val="00D254B2"/>
    <w:rsid w:val="00D429E4"/>
    <w:rsid w:val="00D42A78"/>
    <w:rsid w:val="00D46DEA"/>
    <w:rsid w:val="00D5372D"/>
    <w:rsid w:val="00D5397E"/>
    <w:rsid w:val="00D54F92"/>
    <w:rsid w:val="00D56191"/>
    <w:rsid w:val="00D56A0D"/>
    <w:rsid w:val="00D75C73"/>
    <w:rsid w:val="00D831BB"/>
    <w:rsid w:val="00D87EC2"/>
    <w:rsid w:val="00D9026C"/>
    <w:rsid w:val="00D904B1"/>
    <w:rsid w:val="00DA2741"/>
    <w:rsid w:val="00DA2B56"/>
    <w:rsid w:val="00DA7CBA"/>
    <w:rsid w:val="00DB1FC2"/>
    <w:rsid w:val="00DB2CC2"/>
    <w:rsid w:val="00DB4F82"/>
    <w:rsid w:val="00DB54DF"/>
    <w:rsid w:val="00DC0992"/>
    <w:rsid w:val="00DD4DEB"/>
    <w:rsid w:val="00DD63DE"/>
    <w:rsid w:val="00DD7EAA"/>
    <w:rsid w:val="00DE5955"/>
    <w:rsid w:val="00DF4D44"/>
    <w:rsid w:val="00E0128A"/>
    <w:rsid w:val="00E04702"/>
    <w:rsid w:val="00E04B9C"/>
    <w:rsid w:val="00E11F73"/>
    <w:rsid w:val="00E12DFD"/>
    <w:rsid w:val="00E20C3F"/>
    <w:rsid w:val="00E21A13"/>
    <w:rsid w:val="00E276CE"/>
    <w:rsid w:val="00E31FBD"/>
    <w:rsid w:val="00E42FEB"/>
    <w:rsid w:val="00E45844"/>
    <w:rsid w:val="00E50442"/>
    <w:rsid w:val="00E517CA"/>
    <w:rsid w:val="00E524FE"/>
    <w:rsid w:val="00E53D5C"/>
    <w:rsid w:val="00E6075C"/>
    <w:rsid w:val="00E61EA3"/>
    <w:rsid w:val="00E628DA"/>
    <w:rsid w:val="00E6560A"/>
    <w:rsid w:val="00E70DBF"/>
    <w:rsid w:val="00E72417"/>
    <w:rsid w:val="00E82001"/>
    <w:rsid w:val="00E92F71"/>
    <w:rsid w:val="00EB1DA4"/>
    <w:rsid w:val="00EB2AB1"/>
    <w:rsid w:val="00EB3221"/>
    <w:rsid w:val="00EB5026"/>
    <w:rsid w:val="00EB7109"/>
    <w:rsid w:val="00EB7A80"/>
    <w:rsid w:val="00EC05BF"/>
    <w:rsid w:val="00EC1C31"/>
    <w:rsid w:val="00EC5BA2"/>
    <w:rsid w:val="00ED5610"/>
    <w:rsid w:val="00EE0036"/>
    <w:rsid w:val="00EE0DAA"/>
    <w:rsid w:val="00EE32EA"/>
    <w:rsid w:val="00EE7484"/>
    <w:rsid w:val="00EF061C"/>
    <w:rsid w:val="00EF192C"/>
    <w:rsid w:val="00EF3B14"/>
    <w:rsid w:val="00F050B5"/>
    <w:rsid w:val="00F123E9"/>
    <w:rsid w:val="00F167F0"/>
    <w:rsid w:val="00F16989"/>
    <w:rsid w:val="00F248F1"/>
    <w:rsid w:val="00F3104E"/>
    <w:rsid w:val="00F314BC"/>
    <w:rsid w:val="00F3340E"/>
    <w:rsid w:val="00F43FFD"/>
    <w:rsid w:val="00F4461B"/>
    <w:rsid w:val="00F44693"/>
    <w:rsid w:val="00F51F32"/>
    <w:rsid w:val="00F52967"/>
    <w:rsid w:val="00F52E1B"/>
    <w:rsid w:val="00F53B42"/>
    <w:rsid w:val="00F55D9A"/>
    <w:rsid w:val="00F6466C"/>
    <w:rsid w:val="00F71CD3"/>
    <w:rsid w:val="00F72EBD"/>
    <w:rsid w:val="00F74438"/>
    <w:rsid w:val="00F75895"/>
    <w:rsid w:val="00F766F8"/>
    <w:rsid w:val="00F8329E"/>
    <w:rsid w:val="00F84802"/>
    <w:rsid w:val="00F85833"/>
    <w:rsid w:val="00F871D5"/>
    <w:rsid w:val="00F87394"/>
    <w:rsid w:val="00F902AB"/>
    <w:rsid w:val="00F9470C"/>
    <w:rsid w:val="00FB7517"/>
    <w:rsid w:val="00FC2E23"/>
    <w:rsid w:val="00FC3D99"/>
    <w:rsid w:val="00FC68DB"/>
    <w:rsid w:val="00FC7BDC"/>
    <w:rsid w:val="00FD16C3"/>
    <w:rsid w:val="00FD3444"/>
    <w:rsid w:val="00FD3676"/>
    <w:rsid w:val="00FD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</w:rPr>
  </w:style>
  <w:style w:type="paragraph" w:styleId="1">
    <w:name w:val="heading 1"/>
    <w:basedOn w:val="a"/>
    <w:next w:val="a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çàãîëîâîê 2"/>
    <w:basedOn w:val="a"/>
    <w:next w:val="a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paragraph" w:styleId="a5">
    <w:name w:val="Body Text Indent"/>
    <w:basedOn w:val="a"/>
    <w:rsid w:val="00700C71"/>
    <w:pPr>
      <w:ind w:right="-2" w:firstLine="709"/>
      <w:jc w:val="both"/>
    </w:pPr>
  </w:style>
  <w:style w:type="paragraph" w:styleId="a6">
    <w:name w:val="Balloon Text"/>
    <w:basedOn w:val="a"/>
    <w:semiHidden/>
    <w:rsid w:val="00EB7A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2D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2DFD"/>
    <w:rPr>
      <w:sz w:val="28"/>
    </w:rPr>
  </w:style>
  <w:style w:type="paragraph" w:styleId="a9">
    <w:name w:val="footer"/>
    <w:basedOn w:val="a"/>
    <w:link w:val="aa"/>
    <w:uiPriority w:val="99"/>
    <w:semiHidden/>
    <w:unhideWhenUsed/>
    <w:rsid w:val="00E12D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2DFD"/>
    <w:rPr>
      <w:sz w:val="28"/>
    </w:rPr>
  </w:style>
  <w:style w:type="character" w:customStyle="1" w:styleId="a4">
    <w:name w:val="Основной текст Знак"/>
    <w:basedOn w:val="a0"/>
    <w:link w:val="a3"/>
    <w:rsid w:val="00E50442"/>
    <w:rPr>
      <w:b/>
    </w:rPr>
  </w:style>
  <w:style w:type="character" w:styleId="ab">
    <w:name w:val="Placeholder Text"/>
    <w:basedOn w:val="a0"/>
    <w:uiPriority w:val="99"/>
    <w:semiHidden/>
    <w:rsid w:val="0085619F"/>
    <w:rPr>
      <w:color w:val="808080"/>
    </w:rPr>
  </w:style>
  <w:style w:type="table" w:styleId="ac">
    <w:name w:val="Table Grid"/>
    <w:basedOn w:val="a1"/>
    <w:uiPriority w:val="59"/>
    <w:rsid w:val="00666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B64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1"/>
    <w:uiPriority w:val="99"/>
    <w:unhideWhenUsed/>
    <w:rsid w:val="00DB54D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DB54DF"/>
    <w:rPr>
      <w:sz w:val="28"/>
    </w:rPr>
  </w:style>
  <w:style w:type="paragraph" w:customStyle="1" w:styleId="210">
    <w:name w:val="Основной текст с отступом 21"/>
    <w:basedOn w:val="a"/>
    <w:rsid w:val="00203171"/>
    <w:pPr>
      <w:ind w:firstLine="567"/>
    </w:pPr>
    <w:rPr>
      <w:lang w:eastAsia="ar-SA"/>
    </w:rPr>
  </w:style>
  <w:style w:type="character" w:styleId="ae">
    <w:name w:val="Intense Emphasis"/>
    <w:basedOn w:val="a0"/>
    <w:uiPriority w:val="21"/>
    <w:qFormat/>
    <w:rsid w:val="00F52967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</w:rPr>
  </w:style>
  <w:style w:type="paragraph" w:styleId="1">
    <w:name w:val="heading 1"/>
    <w:basedOn w:val="a"/>
    <w:next w:val="a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çàãîëîâîê 2"/>
    <w:basedOn w:val="a"/>
    <w:next w:val="a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paragraph" w:styleId="a5">
    <w:name w:val="Body Text Indent"/>
    <w:basedOn w:val="a"/>
    <w:rsid w:val="00700C71"/>
    <w:pPr>
      <w:ind w:right="-2" w:firstLine="709"/>
      <w:jc w:val="both"/>
    </w:pPr>
  </w:style>
  <w:style w:type="paragraph" w:styleId="a6">
    <w:name w:val="Balloon Text"/>
    <w:basedOn w:val="a"/>
    <w:semiHidden/>
    <w:rsid w:val="00EB7A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2D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2DFD"/>
    <w:rPr>
      <w:sz w:val="28"/>
    </w:rPr>
  </w:style>
  <w:style w:type="paragraph" w:styleId="a9">
    <w:name w:val="footer"/>
    <w:basedOn w:val="a"/>
    <w:link w:val="aa"/>
    <w:uiPriority w:val="99"/>
    <w:semiHidden/>
    <w:unhideWhenUsed/>
    <w:rsid w:val="00E12D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2DFD"/>
    <w:rPr>
      <w:sz w:val="28"/>
    </w:rPr>
  </w:style>
  <w:style w:type="character" w:customStyle="1" w:styleId="a4">
    <w:name w:val="Основной текст Знак"/>
    <w:basedOn w:val="a0"/>
    <w:link w:val="a3"/>
    <w:rsid w:val="00E50442"/>
    <w:rPr>
      <w:b/>
    </w:rPr>
  </w:style>
  <w:style w:type="character" w:styleId="ab">
    <w:name w:val="Placeholder Text"/>
    <w:basedOn w:val="a0"/>
    <w:uiPriority w:val="99"/>
    <w:semiHidden/>
    <w:rsid w:val="0085619F"/>
    <w:rPr>
      <w:color w:val="808080"/>
    </w:rPr>
  </w:style>
  <w:style w:type="table" w:styleId="ac">
    <w:name w:val="Table Grid"/>
    <w:basedOn w:val="a1"/>
    <w:uiPriority w:val="59"/>
    <w:rsid w:val="00666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B64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1"/>
    <w:uiPriority w:val="99"/>
    <w:unhideWhenUsed/>
    <w:rsid w:val="00DB54D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DB54DF"/>
    <w:rPr>
      <w:sz w:val="28"/>
    </w:rPr>
  </w:style>
  <w:style w:type="paragraph" w:customStyle="1" w:styleId="210">
    <w:name w:val="Основной текст с отступом 21"/>
    <w:basedOn w:val="a"/>
    <w:rsid w:val="00203171"/>
    <w:pPr>
      <w:ind w:firstLine="567"/>
    </w:pPr>
    <w:rPr>
      <w:lang w:eastAsia="ar-SA"/>
    </w:rPr>
  </w:style>
  <w:style w:type="character" w:styleId="ae">
    <w:name w:val="Intense Emphasis"/>
    <w:basedOn w:val="a0"/>
    <w:uiPriority w:val="21"/>
    <w:qFormat/>
    <w:rsid w:val="00F52967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80BE3-2516-4299-A147-63939381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User</cp:lastModifiedBy>
  <cp:revision>2</cp:revision>
  <cp:lastPrinted>2020-11-11T05:40:00Z</cp:lastPrinted>
  <dcterms:created xsi:type="dcterms:W3CDTF">2020-11-19T06:33:00Z</dcterms:created>
  <dcterms:modified xsi:type="dcterms:W3CDTF">2020-11-19T06:33:00Z</dcterms:modified>
</cp:coreProperties>
</file>